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Assembly Band Orlando/Central Florida Rider: 1-10 Pieces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Show Length:</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Assembly Band can perform up to (4) 45 minute sets in a 4-hour event.</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Room Set-Up:</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24"/>
          <w:szCs w:val="24"/>
          <w:rtl w:val="0"/>
        </w:rPr>
        <w:t xml:space="preserve">The Assembly Band </w:t>
      </w:r>
      <w:r w:rsidDel="00000000" w:rsidR="00000000" w:rsidRPr="00000000">
        <w:rPr>
          <w:rFonts w:ascii="Arial" w:cs="Arial" w:eastAsia="Arial" w:hAnsi="Arial"/>
          <w:b w:val="1"/>
          <w:sz w:val="16"/>
          <w:szCs w:val="16"/>
          <w:rtl w:val="0"/>
        </w:rPr>
        <w:t xml:space="preserve">suggests that in planning the layout of your room, for groups of 500 people or less, the dance floor should be placed to keep the audience within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18' of the front edge of stage.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Stage or Staging Area:</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 wide x 8' deep x 24" high (higher if available) with a minimum of 2 sets of steps (one off front edge of stage).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Dressing Room/Catering:</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24"/>
          <w:szCs w:val="24"/>
          <w:rtl w:val="0"/>
        </w:rPr>
        <w:t xml:space="preserve">The Assembly Band </w:t>
      </w:r>
      <w:r w:rsidDel="00000000" w:rsidR="00000000" w:rsidRPr="00000000">
        <w:rPr>
          <w:rFonts w:ascii="Arial" w:cs="Arial" w:eastAsia="Arial" w:hAnsi="Arial"/>
          <w:b w:val="1"/>
          <w:sz w:val="16"/>
          <w:szCs w:val="16"/>
          <w:rtl w:val="0"/>
        </w:rPr>
        <w:t xml:space="preserve">would appreciate a dinner for 1-11 people immediately following sound check. Ideally, this meal should not be a heavy pasta with cheese dish, rather a hot meal of a chicken or beef entree, salad, starch, vegetables, bread, butter, dessert, COFFEE and other assorted beverages. These Catering requests are separate from the beverages listed in the dressing room beverage service. A vendor box lunch is acceptable. Please see Set up Catering section for details.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If no meal is provided, healthy snacks such as fruit, veggies, and granola bars would be appreciated.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The Assembly Band requires one private dressing room or an adjacent banquet room with the following items a designated break area out of site of the guests: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Lighting in dressing room</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1-11 chairs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1 - 6' banquet table or round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Full length mirror</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1 - Clothes/coat rack for costumes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Separate 20 amp circuits for hair dryers, makeup mirrors, etc.</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Beverage service for 1-11 persons set at least one hour prior to showtime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color w:val="ff0000"/>
          <w:sz w:val="16"/>
          <w:szCs w:val="16"/>
          <w:highlight w:val="yellow"/>
        </w:rPr>
      </w:pPr>
      <w:r w:rsidDel="00000000" w:rsidR="00000000" w:rsidRPr="00000000">
        <w:rPr>
          <w:rFonts w:ascii="Arial" w:cs="Arial" w:eastAsia="Arial" w:hAnsi="Arial"/>
          <w:b w:val="1"/>
          <w:color w:val="ff0000"/>
          <w:sz w:val="16"/>
          <w:szCs w:val="16"/>
          <w:highlight w:val="yellow"/>
          <w:rtl w:val="0"/>
        </w:rPr>
        <w:t xml:space="preserve">Please provide a minimum of 2 bottles of water per performer delivered to the stage.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ACCESS: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The band requires access to loading docks and to the performance area two and one half hours prior to event doors with stage, risers and power in place at that time. Note: There may be an additional charge if the band is required to load-in and be show ready earlier than 30 minutes prior to doors opening.</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Setup:</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24"/>
          <w:szCs w:val="24"/>
          <w:rtl w:val="0"/>
        </w:rPr>
        <w:t xml:space="preserve">The Assembly Band </w:t>
      </w:r>
      <w:r w:rsidDel="00000000" w:rsidR="00000000" w:rsidRPr="00000000">
        <w:rPr>
          <w:rFonts w:ascii="Arial" w:cs="Arial" w:eastAsia="Arial" w:hAnsi="Arial"/>
          <w:b w:val="1"/>
          <w:sz w:val="16"/>
          <w:szCs w:val="16"/>
          <w:rtl w:val="0"/>
        </w:rPr>
        <w:t xml:space="preserve">requires 2 full hours to set and sound check which will be completed 30 minutes prior to doors opening. If it is required to be “set and ready” any earlier, an additional charge and/or catering may be required.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For Central Florida and Drive Dates, The Assembly Band will provide all backline, audio, and lighting support.</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Lights: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24"/>
          <w:szCs w:val="24"/>
          <w:rtl w:val="0"/>
        </w:rPr>
        <w:t xml:space="preserve">The Assembly Band </w:t>
      </w:r>
      <w:r w:rsidDel="00000000" w:rsidR="00000000" w:rsidRPr="00000000">
        <w:rPr>
          <w:rFonts w:ascii="Arial" w:cs="Arial" w:eastAsia="Arial" w:hAnsi="Arial"/>
          <w:b w:val="1"/>
          <w:sz w:val="16"/>
          <w:szCs w:val="16"/>
          <w:rtl w:val="0"/>
        </w:rPr>
        <w:t xml:space="preserve">does not have any lighting requirements. We will work with whatever lighting you give us. However, the more lighting you give, the better your show will look.</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Electrical: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 smaller events and networking parties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 Separate 20 amp quad boxes 100v dropped at stage for backline/Lights etc. for bands sizes (1-5 performers)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24"/>
          <w:szCs w:val="24"/>
          <w:rtl w:val="0"/>
        </w:rPr>
        <w:t xml:space="preserve">For larger events and featured entertainment</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 Separate 20 amp quad boxes 100v dropped at stage for backline/Lights etc. for bands sizes (6-10 performers)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mallCaps w:val="0"/>
          <w:sz w:val="24"/>
          <w:szCs w:val="24"/>
        </w:rPr>
      </w:pPr>
      <w:r w:rsidDel="00000000" w:rsidR="00000000" w:rsidRPr="00000000">
        <w:rPr>
          <w:rFonts w:ascii="Arial" w:cs="Arial" w:eastAsia="Arial" w:hAnsi="Arial"/>
          <w:b w:val="1"/>
          <w:smallCaps w:val="0"/>
          <w:sz w:val="24"/>
          <w:szCs w:val="24"/>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val="0"/>
        <w:rPr>
          <w:rFonts w:ascii="Arial" w:cs="Arial" w:eastAsia="Arial" w:hAnsi="Arial"/>
          <w:b w:val="1"/>
          <w:smallCaps w:val="0"/>
          <w:sz w:val="24"/>
          <w:szCs w:val="24"/>
        </w:rPr>
      </w:pPr>
      <w:r w:rsidDel="00000000" w:rsidR="00000000" w:rsidRPr="00000000">
        <w:rPr>
          <w:rFonts w:ascii="Arial" w:cs="Arial" w:eastAsia="Arial" w:hAnsi="Arial"/>
          <w:b w:val="1"/>
          <w:smallCaps w:val="0"/>
          <w:sz w:val="24"/>
          <w:szCs w:val="24"/>
          <w:rtl w:val="0"/>
        </w:rPr>
        <w:t xml:space="preserv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